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5241" w14:textId="77777777" w:rsidR="004301D0" w:rsidRDefault="004301D0" w:rsidP="004301D0">
      <w:r>
        <w:t>AXYMOS PRIVACY NOTICE (v1.0)</w:t>
      </w:r>
    </w:p>
    <w:p w14:paraId="4A535B4F" w14:textId="2273CC49" w:rsidR="004301D0" w:rsidRDefault="004301D0" w:rsidP="004301D0">
      <w:r>
        <w:t xml:space="preserve">Effective date: </w:t>
      </w:r>
      <w:r>
        <w:t>2025-12-14</w:t>
      </w:r>
    </w:p>
    <w:p w14:paraId="7AE2BB6A" w14:textId="77777777" w:rsidR="004301D0" w:rsidRDefault="004301D0" w:rsidP="004301D0"/>
    <w:p w14:paraId="673CC9EA" w14:textId="77777777" w:rsidR="004301D0" w:rsidRDefault="004301D0" w:rsidP="004301D0">
      <w:r>
        <w:t>Controller</w:t>
      </w:r>
    </w:p>
    <w:p w14:paraId="221B1251" w14:textId="77777777" w:rsidR="004301D0" w:rsidRDefault="004301D0" w:rsidP="004301D0">
      <w:proofErr w:type="spellStart"/>
      <w:r>
        <w:t>Axymos</w:t>
      </w:r>
      <w:proofErr w:type="spellEnd"/>
      <w:r>
        <w:t xml:space="preserve"> Systems Ltd (company no. 16718579)</w:t>
      </w:r>
    </w:p>
    <w:p w14:paraId="039A6E05" w14:textId="77777777" w:rsidR="004301D0" w:rsidRDefault="004301D0" w:rsidP="004301D0">
      <w:r>
        <w:t>Registered office: 71–75 Shelton Street, Covent Garden, London, United Kingdom, WC2H 9JQ</w:t>
      </w:r>
    </w:p>
    <w:p w14:paraId="567B58F5" w14:textId="77777777" w:rsidR="004301D0" w:rsidRDefault="004301D0" w:rsidP="004301D0">
      <w:r>
        <w:t>Privacy contact: privacy@axymos.com</w:t>
      </w:r>
    </w:p>
    <w:p w14:paraId="5510901C" w14:textId="77777777" w:rsidR="004301D0" w:rsidRDefault="004301D0" w:rsidP="004301D0"/>
    <w:p w14:paraId="77756B98" w14:textId="77777777" w:rsidR="004301D0" w:rsidRDefault="004301D0" w:rsidP="004301D0">
      <w:r>
        <w:t>This Privacy Notice explains how we collect and use personal data when you use our websites, apps, and APIs (the “Service”).</w:t>
      </w:r>
    </w:p>
    <w:p w14:paraId="6EAD95DC" w14:textId="77777777" w:rsidR="004301D0" w:rsidRDefault="004301D0" w:rsidP="004301D0"/>
    <w:p w14:paraId="145B0BA4" w14:textId="77777777" w:rsidR="004301D0" w:rsidRDefault="004301D0" w:rsidP="004301D0">
      <w:r>
        <w:t>1) Personal data we process</w:t>
      </w:r>
    </w:p>
    <w:p w14:paraId="03DA49A8" w14:textId="77777777" w:rsidR="004301D0" w:rsidRDefault="004301D0" w:rsidP="004301D0">
      <w:r>
        <w:t>We process:</w:t>
      </w:r>
    </w:p>
    <w:p w14:paraId="6848528C" w14:textId="77777777" w:rsidR="004301D0" w:rsidRDefault="004301D0" w:rsidP="004301D0">
      <w:r>
        <w:t>- Email address (stored off-chain)</w:t>
      </w:r>
    </w:p>
    <w:p w14:paraId="3993BE9E" w14:textId="77777777" w:rsidR="004301D0" w:rsidRDefault="004301D0" w:rsidP="004301D0">
      <w:r>
        <w:t>- Network identifier(s) such as party ID (stored off-chain)</w:t>
      </w:r>
    </w:p>
    <w:p w14:paraId="7404939A" w14:textId="77777777" w:rsidR="004301D0" w:rsidRDefault="004301D0" w:rsidP="004301D0">
      <w:r>
        <w:t>- Security and operational logs (may include IP address, timestamps, device/browser info, error logs)</w:t>
      </w:r>
    </w:p>
    <w:p w14:paraId="6E9F83D6" w14:textId="77777777" w:rsidR="004301D0" w:rsidRDefault="004301D0" w:rsidP="004301D0">
      <w:r>
        <w:t>- Support communications (if you contact us)</w:t>
      </w:r>
    </w:p>
    <w:p w14:paraId="7891A38C" w14:textId="77777777" w:rsidR="004301D0" w:rsidRDefault="004301D0" w:rsidP="004301D0"/>
    <w:p w14:paraId="063C26FA" w14:textId="77777777" w:rsidR="004301D0" w:rsidRDefault="004301D0" w:rsidP="004301D0">
      <w:r>
        <w:t>Important: we maintain an off-chain mapping between email address and party ID to operate access control and administration.</w:t>
      </w:r>
    </w:p>
    <w:p w14:paraId="4CAFF4B3" w14:textId="77777777" w:rsidR="004301D0" w:rsidRDefault="004301D0" w:rsidP="004301D0"/>
    <w:p w14:paraId="154B537E" w14:textId="77777777" w:rsidR="004301D0" w:rsidRDefault="004301D0" w:rsidP="004301D0">
      <w:r>
        <w:t>2) How we collect data</w:t>
      </w:r>
    </w:p>
    <w:p w14:paraId="05CEC1CC" w14:textId="77777777" w:rsidR="004301D0" w:rsidRDefault="004301D0" w:rsidP="004301D0">
      <w:r>
        <w:t>- Directly from you (e.g., when you sign in, contact us)</w:t>
      </w:r>
    </w:p>
    <w:p w14:paraId="67ED6B5A" w14:textId="77777777" w:rsidR="004301D0" w:rsidRDefault="004301D0" w:rsidP="004301D0">
      <w:r>
        <w:t>- Automatically from your device/browser when you use the Service (e.g., logs)</w:t>
      </w:r>
    </w:p>
    <w:p w14:paraId="1A3C3709" w14:textId="77777777" w:rsidR="004301D0" w:rsidRDefault="004301D0" w:rsidP="004301D0">
      <w:r>
        <w:t>- From authentication providers you choose to use (e.g., if you sign in via Google, we receive your email address from the provider)</w:t>
      </w:r>
    </w:p>
    <w:p w14:paraId="131817DC" w14:textId="77777777" w:rsidR="004301D0" w:rsidRDefault="004301D0" w:rsidP="004301D0"/>
    <w:p w14:paraId="1E580042" w14:textId="77777777" w:rsidR="004301D0" w:rsidRDefault="004301D0" w:rsidP="004301D0">
      <w:r>
        <w:lastRenderedPageBreak/>
        <w:t>3) What we use data for</w:t>
      </w:r>
    </w:p>
    <w:p w14:paraId="310E9355" w14:textId="77777777" w:rsidR="004301D0" w:rsidRDefault="004301D0" w:rsidP="004301D0">
      <w:r>
        <w:t>- Providing the Service (authentication, access control, admin functions, and support)</w:t>
      </w:r>
    </w:p>
    <w:p w14:paraId="1736F5EE" w14:textId="77777777" w:rsidR="004301D0" w:rsidRDefault="004301D0" w:rsidP="004301D0">
      <w:r>
        <w:t>- Security (preventing abuse, monitoring, incident investigation)</w:t>
      </w:r>
    </w:p>
    <w:p w14:paraId="32855AF7" w14:textId="77777777" w:rsidR="004301D0" w:rsidRDefault="004301D0" w:rsidP="004301D0">
      <w:r>
        <w:t>- Reliability and maintenance (debugging, performance, error handling)</w:t>
      </w:r>
    </w:p>
    <w:p w14:paraId="40FF95B7" w14:textId="77777777" w:rsidR="004301D0" w:rsidRDefault="004301D0" w:rsidP="004301D0"/>
    <w:p w14:paraId="281F5B1C" w14:textId="77777777" w:rsidR="004301D0" w:rsidRDefault="004301D0" w:rsidP="004301D0">
      <w:r>
        <w:t>4) Legal bases (UK GDPR / GDPR)</w:t>
      </w:r>
    </w:p>
    <w:p w14:paraId="55F6FB8A" w14:textId="77777777" w:rsidR="004301D0" w:rsidRDefault="004301D0" w:rsidP="004301D0">
      <w:r>
        <w:t>We rely on:</w:t>
      </w:r>
    </w:p>
    <w:p w14:paraId="7F1CCA13" w14:textId="77777777" w:rsidR="004301D0" w:rsidRDefault="004301D0" w:rsidP="004301D0">
      <w:r>
        <w:t>- Contract: to provide the Service you request</w:t>
      </w:r>
    </w:p>
    <w:p w14:paraId="0E813F27" w14:textId="77777777" w:rsidR="004301D0" w:rsidRDefault="004301D0" w:rsidP="004301D0">
      <w:r>
        <w:t>- Legitimate interests: to secure and operate the Service (we minimise data and restrict access)</w:t>
      </w:r>
    </w:p>
    <w:p w14:paraId="0F608593" w14:textId="77777777" w:rsidR="004301D0" w:rsidRDefault="004301D0" w:rsidP="004301D0"/>
    <w:p w14:paraId="04F11A0B" w14:textId="77777777" w:rsidR="004301D0" w:rsidRDefault="004301D0" w:rsidP="004301D0">
      <w:r>
        <w:t>5) Where your data is stored</w:t>
      </w:r>
    </w:p>
    <w:p w14:paraId="3080CFF8" w14:textId="77777777" w:rsidR="004301D0" w:rsidRDefault="004301D0" w:rsidP="004301D0">
      <w:r>
        <w:t>Primary hosting: AWS eu-west-2 (London), including DynamoDB for the email ↔ party ID mapping.</w:t>
      </w:r>
    </w:p>
    <w:p w14:paraId="58B72ADE" w14:textId="77777777" w:rsidR="004301D0" w:rsidRDefault="004301D0" w:rsidP="004301D0">
      <w:r>
        <w:t>Some service providers involved in authentication or communications may process data outside the UK/EEA (see “International transfers”).</w:t>
      </w:r>
    </w:p>
    <w:p w14:paraId="05F47552" w14:textId="77777777" w:rsidR="004301D0" w:rsidRDefault="004301D0" w:rsidP="004301D0"/>
    <w:p w14:paraId="0E458922" w14:textId="77777777" w:rsidR="004301D0" w:rsidRDefault="004301D0" w:rsidP="004301D0">
      <w:r>
        <w:t>6) Sharing and disclosures</w:t>
      </w:r>
    </w:p>
    <w:p w14:paraId="1CAA95A0" w14:textId="77777777" w:rsidR="004301D0" w:rsidRDefault="004301D0" w:rsidP="004301D0">
      <w:r>
        <w:t>We share personal data with service providers who help us run the Service, such as:</w:t>
      </w:r>
    </w:p>
    <w:p w14:paraId="573ADE69" w14:textId="77777777" w:rsidR="004301D0" w:rsidRDefault="004301D0" w:rsidP="004301D0">
      <w:r>
        <w:t>- Cloud/infrastructure hosting providers (e.g., AWS)</w:t>
      </w:r>
    </w:p>
    <w:p w14:paraId="08734055" w14:textId="77777777" w:rsidR="004301D0" w:rsidRDefault="004301D0" w:rsidP="004301D0">
      <w:r>
        <w:t>- Authentication providers (e.g., Google OAuth), if you choose to use them</w:t>
      </w:r>
    </w:p>
    <w:p w14:paraId="4877BCB8" w14:textId="77777777" w:rsidR="004301D0" w:rsidRDefault="004301D0" w:rsidP="004301D0">
      <w:r>
        <w:t>- Email/support tooling providers (if used)</w:t>
      </w:r>
    </w:p>
    <w:p w14:paraId="348FAF65" w14:textId="77777777" w:rsidR="004301D0" w:rsidRDefault="004301D0" w:rsidP="004301D0"/>
    <w:p w14:paraId="07487349" w14:textId="77777777" w:rsidR="004301D0" w:rsidRDefault="004301D0" w:rsidP="004301D0">
      <w:r>
        <w:t>We may also disclose information where required by law, or to protect rights, safety, and security.</w:t>
      </w:r>
    </w:p>
    <w:p w14:paraId="017B76D7" w14:textId="77777777" w:rsidR="004301D0" w:rsidRDefault="004301D0" w:rsidP="004301D0"/>
    <w:p w14:paraId="788AB5DF" w14:textId="77777777" w:rsidR="004301D0" w:rsidRDefault="004301D0" w:rsidP="004301D0">
      <w:r>
        <w:t>7) International transfers</w:t>
      </w:r>
    </w:p>
    <w:p w14:paraId="7C702CD0" w14:textId="77777777" w:rsidR="004301D0" w:rsidRDefault="004301D0" w:rsidP="004301D0">
      <w:r>
        <w:t>If personal data is transferred outside the UK/EEA, we use appropriate safeguards required by applicable law (for example, contractual protections), and we take steps to ensure an appropriate level of protection.</w:t>
      </w:r>
    </w:p>
    <w:p w14:paraId="7674163B" w14:textId="77777777" w:rsidR="004301D0" w:rsidRDefault="004301D0" w:rsidP="004301D0"/>
    <w:p w14:paraId="5E85BA36" w14:textId="77777777" w:rsidR="004301D0" w:rsidRDefault="004301D0" w:rsidP="004301D0">
      <w:r>
        <w:t>8) Retention</w:t>
      </w:r>
    </w:p>
    <w:p w14:paraId="4B458F4B" w14:textId="77777777" w:rsidR="004301D0" w:rsidRDefault="004301D0" w:rsidP="004301D0">
      <w:r>
        <w:t>We keep personal data only as long as necessary for the purposes above.</w:t>
      </w:r>
    </w:p>
    <w:p w14:paraId="46971CBE" w14:textId="77777777" w:rsidR="004301D0" w:rsidRDefault="004301D0" w:rsidP="004301D0"/>
    <w:p w14:paraId="2E367F77" w14:textId="77777777" w:rsidR="004301D0" w:rsidRDefault="004301D0" w:rsidP="004301D0">
      <w:r>
        <w:t>Suggested minimum (edit to match reality):</w:t>
      </w:r>
    </w:p>
    <w:p w14:paraId="7BC4B4EB" w14:textId="77777777" w:rsidR="004301D0" w:rsidRDefault="004301D0" w:rsidP="004301D0">
      <w:r>
        <w:t>- Email ↔ party ID mapping: while the account is active; deleted from active systems within 30 days of account deletion/request</w:t>
      </w:r>
    </w:p>
    <w:p w14:paraId="445DA085" w14:textId="77777777" w:rsidR="004301D0" w:rsidRDefault="004301D0" w:rsidP="004301D0">
      <w:r>
        <w:t>- Security logs: 30–90 days</w:t>
      </w:r>
    </w:p>
    <w:p w14:paraId="56E3DF9D" w14:textId="77777777" w:rsidR="004301D0" w:rsidRDefault="004301D0" w:rsidP="004301D0">
      <w:r>
        <w:t>- Support communications: 12 months after last contact</w:t>
      </w:r>
    </w:p>
    <w:p w14:paraId="7F0666F1" w14:textId="77777777" w:rsidR="004301D0" w:rsidRDefault="004301D0" w:rsidP="004301D0"/>
    <w:p w14:paraId="33A834BF" w14:textId="77777777" w:rsidR="004301D0" w:rsidRDefault="004301D0" w:rsidP="004301D0">
      <w:r>
        <w:t>If we maintain backups, deleted data may persist in backups for a limited period until overwritten.</w:t>
      </w:r>
    </w:p>
    <w:p w14:paraId="56FC4D57" w14:textId="77777777" w:rsidR="004301D0" w:rsidRDefault="004301D0" w:rsidP="004301D0"/>
    <w:p w14:paraId="282FE729" w14:textId="77777777" w:rsidR="004301D0" w:rsidRDefault="004301D0" w:rsidP="004301D0">
      <w:r>
        <w:t xml:space="preserve">Network/ledger records: if you create records on a network/ledger, those records may persist independently of </w:t>
      </w:r>
      <w:proofErr w:type="spellStart"/>
      <w:r>
        <w:t>Axymos</w:t>
      </w:r>
      <w:proofErr w:type="spellEnd"/>
      <w:r>
        <w:t>.</w:t>
      </w:r>
    </w:p>
    <w:p w14:paraId="50C3E097" w14:textId="77777777" w:rsidR="004301D0" w:rsidRDefault="004301D0" w:rsidP="004301D0"/>
    <w:p w14:paraId="058BF2C0" w14:textId="77777777" w:rsidR="004301D0" w:rsidRDefault="004301D0" w:rsidP="004301D0">
      <w:r>
        <w:t>9) Your rights</w:t>
      </w:r>
    </w:p>
    <w:p w14:paraId="64EC66D2" w14:textId="77777777" w:rsidR="004301D0" w:rsidRDefault="004301D0" w:rsidP="004301D0">
      <w:r>
        <w:t>Depending on your location, you may have rights to request access, correction, deletion, restriction, objection, and portability.</w:t>
      </w:r>
    </w:p>
    <w:p w14:paraId="5C317388" w14:textId="77777777" w:rsidR="004301D0" w:rsidRDefault="004301D0" w:rsidP="004301D0">
      <w:r>
        <w:t>To make a request, email privacy@axymos.com. We may ask you to verify your identity before responding.</w:t>
      </w:r>
    </w:p>
    <w:p w14:paraId="702A2229" w14:textId="77777777" w:rsidR="004301D0" w:rsidRDefault="004301D0" w:rsidP="004301D0"/>
    <w:p w14:paraId="1B6D8578" w14:textId="77777777" w:rsidR="004301D0" w:rsidRDefault="004301D0" w:rsidP="004301D0">
      <w:r>
        <w:t>10) Complaints</w:t>
      </w:r>
    </w:p>
    <w:p w14:paraId="53A608C3" w14:textId="77777777" w:rsidR="004301D0" w:rsidRDefault="004301D0" w:rsidP="004301D0">
      <w:r>
        <w:t>UK users can complain to the Information Commissioner’s Office (ICO).</w:t>
      </w:r>
    </w:p>
    <w:p w14:paraId="23AAF536" w14:textId="77777777" w:rsidR="004301D0" w:rsidRDefault="004301D0" w:rsidP="004301D0">
      <w:r>
        <w:t>EEA users can complain to their local supervisory authority.</w:t>
      </w:r>
    </w:p>
    <w:p w14:paraId="708DE052" w14:textId="77777777" w:rsidR="004301D0" w:rsidRDefault="004301D0" w:rsidP="004301D0"/>
    <w:p w14:paraId="0DE3A37A" w14:textId="77777777" w:rsidR="004301D0" w:rsidRDefault="004301D0" w:rsidP="004301D0">
      <w:r>
        <w:t>11) Changes</w:t>
      </w:r>
    </w:p>
    <w:p w14:paraId="3920BD1F" w14:textId="71033232" w:rsidR="00246A56" w:rsidRDefault="004301D0" w:rsidP="004301D0">
      <w:r>
        <w:t>We may update this notice from time to time. We will post the latest version with a new effective date.</w:t>
      </w:r>
    </w:p>
    <w:sectPr w:rsidR="00246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D0"/>
    <w:rsid w:val="00246A56"/>
    <w:rsid w:val="004301D0"/>
    <w:rsid w:val="00B5475A"/>
    <w:rsid w:val="00F8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5285"/>
  <w15:chartTrackingRefBased/>
  <w15:docId w15:val="{445DF4AE-E8D9-4491-89B2-8F98E8F4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Deyan Kolev</dc:creator>
  <cp:keywords/>
  <dc:description/>
  <cp:lastModifiedBy>Deyan Kolev</cp:lastModifiedBy>
  <cp:revision>1</cp:revision>
  <dcterms:created xsi:type="dcterms:W3CDTF">2025-12-14T14:58:00Z</dcterms:created>
  <dcterms:modified xsi:type="dcterms:W3CDTF">2025-12-14T14:59:00Z</dcterms:modified>
</cp:coreProperties>
</file>